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748B3" w14:textId="77777777" w:rsidR="000513CF" w:rsidRPr="008259AA" w:rsidRDefault="00051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435363"/>
          <w:sz w:val="20"/>
          <w:szCs w:val="20"/>
        </w:rPr>
        <w:sectPr w:rsidR="000513CF" w:rsidRPr="008259A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01" w:right="1418" w:bottom="1418" w:left="1418" w:header="709" w:footer="709" w:gutter="0"/>
          <w:pgNumType w:start="1"/>
          <w:cols w:space="720"/>
          <w:titlePg/>
        </w:sectPr>
      </w:pPr>
    </w:p>
    <w:p w14:paraId="2AACEABF" w14:textId="77777777" w:rsidR="000513CF" w:rsidRDefault="00051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sectPr w:rsidR="000513CF">
          <w:type w:val="continuous"/>
          <w:pgSz w:w="11900" w:h="16840"/>
          <w:pgMar w:top="1701" w:right="1418" w:bottom="1418" w:left="1418" w:header="709" w:footer="709" w:gutter="0"/>
          <w:cols w:space="720"/>
        </w:sectPr>
      </w:pPr>
    </w:p>
    <w:p w14:paraId="46B674A2" w14:textId="77777777" w:rsidR="00395BE8" w:rsidRDefault="00395BE8" w:rsidP="00395BE8">
      <w:pPr>
        <w:jc w:val="both"/>
        <w:textAlignment w:val="baseline"/>
        <w:rPr>
          <w:rFonts w:ascii="Segoe UI" w:eastAsia="Times New Roman" w:hAnsi="Segoe UI" w:cs="Segoe UI"/>
          <w:b/>
          <w:bCs/>
          <w:bdr w:val="none" w:sz="0" w:space="0" w:color="auto" w:frame="1"/>
        </w:rPr>
      </w:pPr>
    </w:p>
    <w:p w14:paraId="60A53D1F" w14:textId="4AFA21E2" w:rsidR="00395BE8" w:rsidRDefault="00F47AA1" w:rsidP="00395BE8">
      <w:pPr>
        <w:jc w:val="both"/>
        <w:textAlignment w:val="baseline"/>
        <w:rPr>
          <w:rFonts w:ascii="Century Gothic" w:eastAsia="MS Mincho" w:hAnsi="Century Gothic" w:cs="Times New Roman"/>
          <w:b/>
          <w:color w:val="E63E30"/>
          <w:sz w:val="32"/>
        </w:rPr>
      </w:pPr>
      <w:r>
        <w:rPr>
          <w:rFonts w:ascii="Century Gothic" w:eastAsia="MS Mincho" w:hAnsi="Century Gothic" w:cs="Times New Roman"/>
          <w:b/>
          <w:color w:val="E63E30"/>
          <w:sz w:val="32"/>
        </w:rPr>
        <w:t xml:space="preserve">Director de Sistemas e Innovación (CTO) </w:t>
      </w:r>
      <w:r w:rsidR="00E97816">
        <w:rPr>
          <w:rFonts w:ascii="Century Gothic" w:eastAsia="MS Mincho" w:hAnsi="Century Gothic" w:cs="Times New Roman"/>
          <w:b/>
          <w:color w:val="E63E30"/>
          <w:sz w:val="32"/>
        </w:rPr>
        <w:t xml:space="preserve"> </w:t>
      </w:r>
    </w:p>
    <w:p w14:paraId="3E26B909" w14:textId="77777777" w:rsidR="00395BE8" w:rsidRPr="00395BE8" w:rsidRDefault="00395BE8" w:rsidP="00395BE8">
      <w:pPr>
        <w:jc w:val="both"/>
        <w:textAlignment w:val="baseline"/>
        <w:rPr>
          <w:rFonts w:ascii="Century Gothic" w:eastAsia="MS Mincho" w:hAnsi="Century Gothic" w:cs="Times New Roman"/>
          <w:b/>
          <w:color w:val="E63E30"/>
          <w:sz w:val="32"/>
        </w:rPr>
      </w:pPr>
    </w:p>
    <w:p w14:paraId="73D93693" w14:textId="77777777" w:rsidR="00395BE8" w:rsidRPr="00395BE8" w:rsidRDefault="00395BE8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 w:rsidRPr="00395BE8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Descripción del puesto y funciones:</w:t>
      </w:r>
    </w:p>
    <w:p w14:paraId="6F0FA201" w14:textId="77777777" w:rsidR="00395BE8" w:rsidRDefault="00395BE8" w:rsidP="00395BE8">
      <w:pPr>
        <w:textAlignment w:val="baseline"/>
        <w:rPr>
          <w:rFonts w:ascii="Segoe UI" w:eastAsia="Times New Roman" w:hAnsi="Segoe UI" w:cs="Segoe UI"/>
        </w:rPr>
      </w:pPr>
    </w:p>
    <w:p w14:paraId="45C70343" w14:textId="510A2605" w:rsidR="00395BE8" w:rsidRPr="009D1CE1" w:rsidRDefault="00395BE8" w:rsidP="00395BE8">
      <w:pPr>
        <w:textAlignment w:val="baseline"/>
        <w:rPr>
          <w:rFonts w:ascii="Century Gothic" w:eastAsia="MS Mincho" w:hAnsi="Century Gothic" w:cs="Times New Roman"/>
          <w:color w:val="405364"/>
          <w:sz w:val="20"/>
        </w:rPr>
      </w:pPr>
      <w:r w:rsidRPr="009D1CE1">
        <w:rPr>
          <w:rFonts w:ascii="Century Gothic" w:eastAsia="MS Mincho" w:hAnsi="Century Gothic" w:cs="Times New Roman"/>
          <w:color w:val="405364"/>
          <w:sz w:val="20"/>
        </w:rPr>
        <w:t xml:space="preserve">Buscamos </w:t>
      </w:r>
      <w:r w:rsidRPr="00E97816">
        <w:rPr>
          <w:rFonts w:ascii="Century Gothic" w:eastAsia="MS Mincho" w:hAnsi="Century Gothic" w:cs="Times New Roman"/>
          <w:color w:val="405364"/>
          <w:sz w:val="20"/>
        </w:rPr>
        <w:t xml:space="preserve">un </w:t>
      </w:r>
      <w:proofErr w:type="gramStart"/>
      <w:r w:rsidR="00751035">
        <w:rPr>
          <w:rFonts w:ascii="Century Gothic" w:eastAsia="MS Mincho" w:hAnsi="Century Gothic" w:cs="Times New Roman"/>
          <w:color w:val="405364"/>
          <w:sz w:val="20"/>
        </w:rPr>
        <w:t>Director</w:t>
      </w:r>
      <w:proofErr w:type="gramEnd"/>
      <w:r w:rsidR="00751035">
        <w:rPr>
          <w:rFonts w:ascii="Century Gothic" w:eastAsia="MS Mincho" w:hAnsi="Century Gothic" w:cs="Times New Roman"/>
          <w:color w:val="405364"/>
          <w:sz w:val="20"/>
        </w:rPr>
        <w:t xml:space="preserve"> de Sistemas e Innovación (</w:t>
      </w:r>
      <w:proofErr w:type="spellStart"/>
      <w:r w:rsidR="00751035">
        <w:rPr>
          <w:rFonts w:ascii="Century Gothic" w:eastAsia="MS Mincho" w:hAnsi="Century Gothic" w:cs="Times New Roman"/>
          <w:color w:val="405364"/>
          <w:sz w:val="20"/>
        </w:rPr>
        <w:t>Chief</w:t>
      </w:r>
      <w:proofErr w:type="spellEnd"/>
      <w:r w:rsidR="00751035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proofErr w:type="spellStart"/>
      <w:r w:rsidR="00751035">
        <w:rPr>
          <w:rFonts w:ascii="Century Gothic" w:eastAsia="MS Mincho" w:hAnsi="Century Gothic" w:cs="Times New Roman"/>
          <w:color w:val="405364"/>
          <w:sz w:val="20"/>
        </w:rPr>
        <w:t>Technology</w:t>
      </w:r>
      <w:proofErr w:type="spellEnd"/>
      <w:r w:rsidR="00751035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proofErr w:type="spellStart"/>
      <w:r w:rsidR="00751035">
        <w:rPr>
          <w:rFonts w:ascii="Century Gothic" w:eastAsia="MS Mincho" w:hAnsi="Century Gothic" w:cs="Times New Roman"/>
          <w:color w:val="405364"/>
          <w:sz w:val="20"/>
        </w:rPr>
        <w:t>Officer</w:t>
      </w:r>
      <w:proofErr w:type="spellEnd"/>
      <w:r w:rsidR="00751035">
        <w:rPr>
          <w:rFonts w:ascii="Century Gothic" w:eastAsia="MS Mincho" w:hAnsi="Century Gothic" w:cs="Times New Roman"/>
          <w:color w:val="405364"/>
          <w:sz w:val="20"/>
        </w:rPr>
        <w:t>)</w:t>
      </w:r>
      <w:r w:rsidRPr="00E97816">
        <w:rPr>
          <w:rFonts w:ascii="Century Gothic" w:eastAsia="MS Mincho" w:hAnsi="Century Gothic" w:cs="Times New Roman"/>
          <w:color w:val="405364"/>
          <w:sz w:val="20"/>
        </w:rPr>
        <w:t xml:space="preserve"> para </w:t>
      </w:r>
      <w:r w:rsidR="00690A43">
        <w:rPr>
          <w:rFonts w:ascii="Century Gothic" w:eastAsia="MS Mincho" w:hAnsi="Century Gothic" w:cs="Times New Roman"/>
          <w:color w:val="405364"/>
          <w:sz w:val="20"/>
        </w:rPr>
        <w:t>formar parte de nuestro equipo en</w:t>
      </w:r>
      <w:r w:rsidRPr="00E97816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r w:rsidR="00653F97" w:rsidRPr="00E97816">
        <w:rPr>
          <w:rFonts w:ascii="Century Gothic" w:eastAsia="MS Mincho" w:hAnsi="Century Gothic" w:cs="Times New Roman"/>
          <w:color w:val="405364"/>
          <w:sz w:val="20"/>
        </w:rPr>
        <w:t>Madrid</w:t>
      </w:r>
      <w:r w:rsidR="009D7CF3">
        <w:rPr>
          <w:rFonts w:ascii="Century Gothic" w:eastAsia="MS Mincho" w:hAnsi="Century Gothic" w:cs="Times New Roman"/>
          <w:color w:val="405364"/>
          <w:sz w:val="20"/>
        </w:rPr>
        <w:t xml:space="preserve"> y aportar conocimiento y experiencia en todos los proyectos y decisiones relacionados con nuestros sistemas IT, participando activamente en el desarrollo de procedimientos y políticas que garanticen la Seguridad </w:t>
      </w:r>
      <w:r w:rsidR="00646FC4">
        <w:rPr>
          <w:rFonts w:ascii="Century Gothic" w:eastAsia="MS Mincho" w:hAnsi="Century Gothic" w:cs="Times New Roman"/>
          <w:color w:val="405364"/>
          <w:sz w:val="20"/>
        </w:rPr>
        <w:t>e Innovación como valores clave de nuestro crecimiento como organización</w:t>
      </w:r>
      <w:r w:rsidRPr="00E97816">
        <w:rPr>
          <w:rFonts w:ascii="Century Gothic" w:eastAsia="MS Mincho" w:hAnsi="Century Gothic" w:cs="Times New Roman"/>
          <w:color w:val="405364"/>
          <w:sz w:val="20"/>
        </w:rPr>
        <w:t>.</w:t>
      </w:r>
    </w:p>
    <w:p w14:paraId="7ED507C3" w14:textId="77777777" w:rsidR="00395BE8" w:rsidRPr="009D1CE1" w:rsidRDefault="00395BE8" w:rsidP="00395BE8">
      <w:pPr>
        <w:jc w:val="both"/>
        <w:textAlignment w:val="baseline"/>
        <w:rPr>
          <w:rFonts w:ascii="Century Gothic" w:eastAsia="MS Mincho" w:hAnsi="Century Gothic" w:cs="Times New Roman"/>
          <w:color w:val="405364"/>
          <w:sz w:val="20"/>
        </w:rPr>
      </w:pPr>
    </w:p>
    <w:p w14:paraId="540637C5" w14:textId="77777777" w:rsidR="00395BE8" w:rsidRPr="00395BE8" w:rsidRDefault="00395BE8" w:rsidP="00395BE8">
      <w:pPr>
        <w:jc w:val="both"/>
        <w:textAlignment w:val="baseline"/>
        <w:rPr>
          <w:rFonts w:ascii="Segoe UI" w:eastAsia="Times New Roman" w:hAnsi="Segoe UI" w:cs="Segoe UI"/>
          <w:b/>
          <w:bCs/>
          <w:bdr w:val="none" w:sz="0" w:space="0" w:color="auto" w:frame="1"/>
        </w:rPr>
      </w:pPr>
    </w:p>
    <w:p w14:paraId="511EED15" w14:textId="314BA8AB" w:rsidR="0055173B" w:rsidRDefault="0055173B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Funciones</w:t>
      </w:r>
    </w:p>
    <w:p w14:paraId="1140BDB4" w14:textId="77777777" w:rsidR="0055173B" w:rsidRDefault="0055173B" w:rsidP="005517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</w:p>
    <w:p w14:paraId="3555AAA0" w14:textId="77777777" w:rsidR="002F120F" w:rsidRDefault="00581D21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Dirigir el desarrollo y la implementación de proy</w:t>
      </w:r>
      <w:r w:rsidR="002F120F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ectos IT en nuestras oficinas de Madrid. </w:t>
      </w:r>
    </w:p>
    <w:p w14:paraId="2682E176" w14:textId="77777777" w:rsidR="002F120F" w:rsidRDefault="002F120F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Supervisar el trabajo del equipo de soporte.</w:t>
      </w:r>
    </w:p>
    <w:p w14:paraId="241C9C88" w14:textId="77777777" w:rsidR="002F120F" w:rsidRDefault="002F120F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Colaborar con otros departamentos para identificar oportunidades y desarrollar soluciones innovadoras que satisfagan las necesidades del negocio.</w:t>
      </w:r>
    </w:p>
    <w:p w14:paraId="0CE79943" w14:textId="77777777" w:rsidR="002F120F" w:rsidRDefault="002F120F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Participar en la planificación estratégica de la empresa, aportando perspectiva técnica.</w:t>
      </w:r>
    </w:p>
    <w:p w14:paraId="59F0D545" w14:textId="77777777" w:rsidR="002F120F" w:rsidRDefault="002F120F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Gestionar presupuestos y recursos para garantizar que los proyectos IT tengan éxito.</w:t>
      </w:r>
    </w:p>
    <w:p w14:paraId="603798E8" w14:textId="3AFCEE1F" w:rsidR="00581D21" w:rsidRPr="00E97816" w:rsidRDefault="002F120F" w:rsidP="00581D2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Apoyar en el mantenimiento de certificaciones y políticas ISO2700</w:t>
      </w:r>
      <w:r w:rsidR="008B7A71">
        <w:rPr>
          <w:rFonts w:ascii="Century Gothic" w:eastAsia="Century Gothic" w:hAnsi="Century Gothic" w:cs="Century Gothic"/>
          <w:color w:val="244061"/>
          <w:sz w:val="20"/>
          <w:szCs w:val="20"/>
        </w:rPr>
        <w:t>1, ENS.</w:t>
      </w:r>
      <w:r w:rsidR="00581D21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 </w:t>
      </w:r>
    </w:p>
    <w:p w14:paraId="63EF1C41" w14:textId="77777777" w:rsidR="00581D21" w:rsidRPr="0055173B" w:rsidRDefault="00581D21" w:rsidP="005517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</w:p>
    <w:p w14:paraId="0D96754F" w14:textId="4276581B" w:rsidR="00395BE8" w:rsidRPr="00395BE8" w:rsidRDefault="00395BE8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 w:rsidRPr="00395BE8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Requisitos técnicos:</w:t>
      </w:r>
    </w:p>
    <w:p w14:paraId="601F0B06" w14:textId="77777777" w:rsidR="00395BE8" w:rsidRDefault="00395BE8" w:rsidP="00395BE8">
      <w:pPr>
        <w:textAlignment w:val="baseline"/>
        <w:rPr>
          <w:rFonts w:ascii="Segoe UI" w:eastAsia="Times New Roman" w:hAnsi="Segoe UI" w:cs="Segoe UI"/>
        </w:rPr>
      </w:pPr>
    </w:p>
    <w:p w14:paraId="21F6CF48" w14:textId="7A65CA8C" w:rsidR="00395BE8" w:rsidRPr="00E97816" w:rsidRDefault="00646FC4" w:rsidP="009D1CE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Experiencia en la gestión de infraestructura y equipos de soporte. </w:t>
      </w:r>
    </w:p>
    <w:p w14:paraId="25E6A871" w14:textId="66ECCFF3" w:rsidR="00395BE8" w:rsidRDefault="00E57B19" w:rsidP="00E97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E</w:t>
      </w:r>
      <w:r w:rsidR="00646FC4">
        <w:rPr>
          <w:rFonts w:ascii="Century Gothic" w:eastAsia="Century Gothic" w:hAnsi="Century Gothic" w:cs="Century Gothic"/>
          <w:color w:val="244061"/>
          <w:sz w:val="20"/>
          <w:szCs w:val="20"/>
        </w:rPr>
        <w:t>xperiencia en la coordinación y respuesta a incidentes de seguridad</w:t>
      </w: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62C200B5" w14:textId="22AE0A91" w:rsidR="00646FC4" w:rsidRDefault="00646FC4" w:rsidP="00E97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Conocimientos sólidos sobre la seguridad de redes, firewalls, detección </w:t>
      </w:r>
      <w:r w:rsidR="006A534C">
        <w:rPr>
          <w:rFonts w:ascii="Century Gothic" w:eastAsia="Century Gothic" w:hAnsi="Century Gothic" w:cs="Century Gothic"/>
          <w:color w:val="244061"/>
          <w:sz w:val="20"/>
          <w:szCs w:val="20"/>
        </w:rPr>
        <w:t>de intrusiones y prevención de amenazas.</w:t>
      </w:r>
    </w:p>
    <w:p w14:paraId="418E92BA" w14:textId="797D921E" w:rsidR="006A534C" w:rsidRDefault="006A534C" w:rsidP="00E97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Experiencia en entornos </w:t>
      </w:r>
      <w:proofErr w:type="spellStart"/>
      <w:r>
        <w:rPr>
          <w:rFonts w:ascii="Century Gothic" w:eastAsia="Century Gothic" w:hAnsi="Century Gothic" w:cs="Century Gothic"/>
          <w:color w:val="244061"/>
          <w:sz w:val="20"/>
          <w:szCs w:val="20"/>
        </w:rPr>
        <w:t>cloud</w:t>
      </w:r>
      <w:proofErr w:type="spellEnd"/>
      <w:r>
        <w:rPr>
          <w:rFonts w:ascii="Century Gothic" w:eastAsia="Century Gothic" w:hAnsi="Century Gothic" w:cs="Century Gothic"/>
          <w:color w:val="244061"/>
          <w:sz w:val="20"/>
          <w:szCs w:val="20"/>
        </w:rPr>
        <w:t>: Azure y Google Cloud.</w:t>
      </w:r>
    </w:p>
    <w:p w14:paraId="0E1DADFD" w14:textId="14A8D5DE" w:rsidR="006A534C" w:rsidRPr="00E97816" w:rsidRDefault="00BF42D9" w:rsidP="00E978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>
        <w:rPr>
          <w:rFonts w:ascii="Century Gothic" w:eastAsia="Century Gothic" w:hAnsi="Century Gothic" w:cs="Century Gothic"/>
          <w:color w:val="244061"/>
          <w:sz w:val="20"/>
          <w:szCs w:val="20"/>
        </w:rPr>
        <w:t>Valorable</w:t>
      </w:r>
      <w:r w:rsidR="006A534C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 experiencia </w:t>
      </w:r>
      <w:r>
        <w:rPr>
          <w:rFonts w:ascii="Century Gothic" w:eastAsia="Century Gothic" w:hAnsi="Century Gothic" w:cs="Century Gothic"/>
          <w:color w:val="244061"/>
          <w:sz w:val="20"/>
          <w:szCs w:val="20"/>
        </w:rPr>
        <w:t>en programación en Python Django.</w:t>
      </w:r>
    </w:p>
    <w:p w14:paraId="1CD8B911" w14:textId="77777777" w:rsidR="00395BE8" w:rsidRPr="00395BE8" w:rsidRDefault="00395BE8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 w:rsidRPr="004337E9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¿</w:t>
      </w:r>
      <w:r w:rsidRPr="00395BE8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Qué ofrecemos</w:t>
      </w:r>
      <w:r w:rsidRPr="004337E9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?</w:t>
      </w:r>
    </w:p>
    <w:p w14:paraId="414075A0" w14:textId="77777777" w:rsidR="00395BE8" w:rsidRPr="004337E9" w:rsidRDefault="00395BE8" w:rsidP="00395BE8">
      <w:pPr>
        <w:jc w:val="both"/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60ED5AA8" w14:textId="233142A3" w:rsidR="00395BE8" w:rsidRPr="00E97816" w:rsidRDefault="00395BE8" w:rsidP="009D1CE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Oportunidad de desarrollar una carrera profesional en un</w:t>
      </w:r>
      <w:r w:rsidR="006179AB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a</w:t>
      </w: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 </w:t>
      </w:r>
      <w:r w:rsidR="006179AB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firma</w:t>
      </w: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 internacional de reconocido prestigio</w:t>
      </w:r>
      <w:r w:rsidR="00656330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0CBBCF94" w14:textId="77777777" w:rsidR="00395BE8" w:rsidRPr="00E97816" w:rsidRDefault="00395BE8" w:rsidP="0065633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</w:p>
    <w:p w14:paraId="1C170D80" w14:textId="4A289599" w:rsidR="00395BE8" w:rsidRPr="00E97816" w:rsidRDefault="00395BE8" w:rsidP="009D1CE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Incorporación inmediata a la oficina de </w:t>
      </w:r>
      <w:r w:rsidR="00656330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Madrid</w:t>
      </w: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3B6DABD6" w14:textId="77777777" w:rsidR="00395BE8" w:rsidRPr="00E97816" w:rsidRDefault="00395BE8" w:rsidP="009D1C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</w:p>
    <w:p w14:paraId="7965FD64" w14:textId="77777777" w:rsidR="00395BE8" w:rsidRPr="00E97816" w:rsidRDefault="00395BE8" w:rsidP="009D1CE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Retribución competitiva</w:t>
      </w:r>
      <w:r w:rsidR="001060E5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58B6DE90" w14:textId="77777777" w:rsidR="00395BE8" w:rsidRPr="00E97816" w:rsidRDefault="00395BE8" w:rsidP="009D1C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</w:p>
    <w:p w14:paraId="7A851041" w14:textId="77777777" w:rsidR="00395BE8" w:rsidRPr="00E97816" w:rsidRDefault="00395BE8" w:rsidP="009D1CE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Programa de Formación</w:t>
      </w:r>
      <w:r w:rsidR="001060E5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5DCD7490" w14:textId="77777777" w:rsidR="00395BE8" w:rsidRPr="00E97816" w:rsidRDefault="00395BE8" w:rsidP="009D1C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</w:p>
    <w:p w14:paraId="772F8D8E" w14:textId="40972BE3" w:rsidR="00395BE8" w:rsidRPr="008B7A71" w:rsidRDefault="00395BE8" w:rsidP="008B7A7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 xml:space="preserve">Actividades de RSC y </w:t>
      </w:r>
      <w:proofErr w:type="gramStart"/>
      <w:r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Pro Bono</w:t>
      </w:r>
      <w:proofErr w:type="gramEnd"/>
      <w:r w:rsidR="001060E5" w:rsidRPr="00E97816">
        <w:rPr>
          <w:rFonts w:ascii="Century Gothic" w:eastAsia="Century Gothic" w:hAnsi="Century Gothic" w:cs="Century Gothic"/>
          <w:color w:val="244061"/>
          <w:sz w:val="20"/>
          <w:szCs w:val="20"/>
        </w:rPr>
        <w:t>.</w:t>
      </w:r>
    </w:p>
    <w:p w14:paraId="76568821" w14:textId="77777777" w:rsidR="00395BE8" w:rsidRPr="004337E9" w:rsidRDefault="00395BE8" w:rsidP="00395BE8">
      <w:pPr>
        <w:jc w:val="both"/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70B14A74" w14:textId="77777777" w:rsidR="00395BE8" w:rsidRPr="00395BE8" w:rsidRDefault="00395BE8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 w:rsidRPr="004337E9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¿</w:t>
      </w:r>
      <w:r w:rsidRPr="00395BE8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Cómo aplicar</w:t>
      </w:r>
      <w:r w:rsidRPr="004337E9"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?</w:t>
      </w:r>
    </w:p>
    <w:p w14:paraId="5C8236B4" w14:textId="77777777" w:rsidR="00395BE8" w:rsidRPr="004337E9" w:rsidRDefault="00395BE8" w:rsidP="00395BE8">
      <w:pPr>
        <w:jc w:val="both"/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742CC5BC" w14:textId="6B3BC6FD" w:rsidR="004108C1" w:rsidRPr="00395BE8" w:rsidRDefault="00E97816" w:rsidP="00395BE8">
      <w:pPr>
        <w:spacing w:before="300" w:after="150"/>
        <w:jc w:val="both"/>
        <w:outlineLvl w:val="2"/>
        <w:rPr>
          <w:rFonts w:ascii="Century Gothic" w:eastAsia="MS Mincho" w:hAnsi="Century Gothic" w:cs="Times New Roman"/>
          <w:color w:val="405364"/>
          <w:sz w:val="20"/>
        </w:rPr>
      </w:pPr>
      <w:r>
        <w:rPr>
          <w:rFonts w:ascii="Century Gothic" w:eastAsia="MS Mincho" w:hAnsi="Century Gothic" w:cs="Times New Roman"/>
          <w:color w:val="405364"/>
          <w:sz w:val="20"/>
        </w:rPr>
        <w:t>Si estás i</w:t>
      </w:r>
      <w:r w:rsidR="00395BE8" w:rsidRPr="004337E9">
        <w:rPr>
          <w:rFonts w:ascii="Century Gothic" w:eastAsia="MS Mincho" w:hAnsi="Century Gothic" w:cs="Times New Roman"/>
          <w:color w:val="405364"/>
          <w:sz w:val="20"/>
        </w:rPr>
        <w:t>nteresado/a</w:t>
      </w:r>
      <w:r>
        <w:rPr>
          <w:rFonts w:ascii="Century Gothic" w:eastAsia="MS Mincho" w:hAnsi="Century Gothic" w:cs="Times New Roman"/>
          <w:color w:val="405364"/>
          <w:sz w:val="20"/>
        </w:rPr>
        <w:t xml:space="preserve"> en participar en el proceso de selección,</w:t>
      </w:r>
      <w:r w:rsidR="00395BE8" w:rsidRPr="004337E9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r>
        <w:rPr>
          <w:rFonts w:ascii="Century Gothic" w:eastAsia="MS Mincho" w:hAnsi="Century Gothic" w:cs="Times New Roman"/>
          <w:color w:val="405364"/>
          <w:sz w:val="20"/>
        </w:rPr>
        <w:t>envíanos tu</w:t>
      </w:r>
      <w:r w:rsidR="00395BE8" w:rsidRPr="004337E9">
        <w:rPr>
          <w:rFonts w:ascii="Century Gothic" w:eastAsia="MS Mincho" w:hAnsi="Century Gothic" w:cs="Times New Roman"/>
          <w:color w:val="405364"/>
          <w:sz w:val="20"/>
        </w:rPr>
        <w:t xml:space="preserve"> CV</w:t>
      </w:r>
      <w:r w:rsidR="00395BE8" w:rsidRPr="00395BE8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r w:rsidR="006179AB">
        <w:rPr>
          <w:rFonts w:ascii="Century Gothic" w:eastAsia="MS Mincho" w:hAnsi="Century Gothic" w:cs="Times New Roman"/>
          <w:color w:val="405364"/>
          <w:sz w:val="20"/>
        </w:rPr>
        <w:t>a</w:t>
      </w:r>
      <w:r w:rsidR="00395BE8" w:rsidRPr="00395BE8">
        <w:rPr>
          <w:rFonts w:ascii="Century Gothic" w:eastAsia="MS Mincho" w:hAnsi="Century Gothic" w:cs="Times New Roman"/>
          <w:color w:val="405364"/>
          <w:sz w:val="20"/>
        </w:rPr>
        <w:t xml:space="preserve"> </w:t>
      </w:r>
      <w:hyperlink r:id="rId12" w:history="1">
        <w:r w:rsidR="00656330" w:rsidRPr="00E97816">
          <w:rPr>
            <w:rFonts w:ascii="Century Gothic" w:eastAsia="MS Mincho" w:hAnsi="Century Gothic" w:cs="Times New Roman"/>
            <w:color w:val="405364"/>
            <w:sz w:val="20"/>
          </w:rPr>
          <w:t>talent@ecija.com</w:t>
        </w:r>
      </w:hyperlink>
      <w:r w:rsidR="00395BE8" w:rsidRPr="00E97816">
        <w:rPr>
          <w:rFonts w:ascii="Century Gothic" w:eastAsia="MS Mincho" w:hAnsi="Century Gothic" w:cs="Times New Roman"/>
          <w:color w:val="405364"/>
          <w:sz w:val="20"/>
        </w:rPr>
        <w:t>.</w:t>
      </w:r>
    </w:p>
    <w:p w14:paraId="74AAB64E" w14:textId="77777777" w:rsidR="00395BE8" w:rsidRDefault="00395BE8" w:rsidP="00395BE8">
      <w:pPr>
        <w:jc w:val="both"/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63E0FE47" w14:textId="77777777" w:rsidR="00653F97" w:rsidRPr="004337E9" w:rsidRDefault="00653F97" w:rsidP="00395BE8">
      <w:pPr>
        <w:jc w:val="both"/>
        <w:textAlignment w:val="baseline"/>
        <w:rPr>
          <w:rFonts w:ascii="Segoe UI" w:eastAsia="Times New Roman" w:hAnsi="Segoe UI" w:cs="Segoe UI"/>
          <w:bdr w:val="none" w:sz="0" w:space="0" w:color="auto" w:frame="1"/>
        </w:rPr>
      </w:pPr>
    </w:p>
    <w:p w14:paraId="5420B5A9" w14:textId="77777777" w:rsidR="00395BE8" w:rsidRPr="00395BE8" w:rsidRDefault="00395BE8" w:rsidP="00395BE8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244061"/>
          <w:sz w:val="20"/>
          <w:szCs w:val="20"/>
          <w:u w:val="single"/>
        </w:rPr>
        <w:t>Sobre ECIJA</w:t>
      </w:r>
    </w:p>
    <w:p w14:paraId="05E600D2" w14:textId="77777777" w:rsidR="00395BE8" w:rsidRPr="00E74087" w:rsidRDefault="00395BE8" w:rsidP="00395BE8">
      <w:pPr>
        <w:jc w:val="both"/>
        <w:textAlignment w:val="baseline"/>
        <w:rPr>
          <w:rFonts w:ascii="Segoe UI" w:eastAsia="Times New Roman" w:hAnsi="Segoe UI" w:cs="Segoe UI"/>
          <w:b/>
          <w:bCs/>
          <w:bdr w:val="none" w:sz="0" w:space="0" w:color="auto" w:frame="1"/>
        </w:rPr>
      </w:pPr>
      <w:r w:rsidRPr="00073250">
        <w:rPr>
          <w:rFonts w:ascii="inherit" w:eastAsia="Times New Roman" w:hAnsi="inherit" w:cs="Arial"/>
          <w:color w:val="E53C2E"/>
          <w:sz w:val="45"/>
          <w:szCs w:val="45"/>
          <w:shd w:val="clear" w:color="auto" w:fill="FFFFFF"/>
        </w:rPr>
        <w:br/>
      </w:r>
      <w:r w:rsidRPr="004108C1">
        <w:rPr>
          <w:rFonts w:ascii="Century Gothic" w:eastAsia="MS Mincho" w:hAnsi="Century Gothic" w:cs="Times New Roman"/>
          <w:b/>
          <w:color w:val="E63E30"/>
          <w:sz w:val="32"/>
        </w:rPr>
        <w:t>¿Por qué elegir ECIJA?</w:t>
      </w:r>
    </w:p>
    <w:p w14:paraId="63BA2565" w14:textId="77777777" w:rsidR="00395BE8" w:rsidRPr="00395BE8" w:rsidRDefault="00395BE8" w:rsidP="00395BE8">
      <w:pPr>
        <w:spacing w:before="300" w:after="150"/>
        <w:jc w:val="both"/>
        <w:outlineLvl w:val="2"/>
        <w:rPr>
          <w:rFonts w:ascii="Century Gothic" w:eastAsia="MS Mincho" w:hAnsi="Century Gothic" w:cs="Times New Roman"/>
          <w:color w:val="405364"/>
          <w:sz w:val="20"/>
        </w:rPr>
      </w:pPr>
      <w:r w:rsidRPr="00395BE8">
        <w:rPr>
          <w:rFonts w:ascii="Century Gothic" w:eastAsia="MS Mincho" w:hAnsi="Century Gothic" w:cs="Times New Roman"/>
          <w:color w:val="405364"/>
          <w:sz w:val="20"/>
        </w:rPr>
        <w:t>Nos presentamos, somos ECIJA, un despacho de abogados diferente. Somos la firma de referencia en España en Derecho de Tecnología, Medios y Telecomunicaciones habiéndonos consolidado en el puesto número 1 como firma full-</w:t>
      </w:r>
      <w:proofErr w:type="spellStart"/>
      <w:r w:rsidRPr="00395BE8">
        <w:rPr>
          <w:rFonts w:ascii="Century Gothic" w:eastAsia="MS Mincho" w:hAnsi="Century Gothic" w:cs="Times New Roman"/>
          <w:color w:val="405364"/>
          <w:sz w:val="20"/>
        </w:rPr>
        <w:t>service</w:t>
      </w:r>
      <w:proofErr w:type="spellEnd"/>
      <w:r w:rsidRPr="00395BE8">
        <w:rPr>
          <w:rFonts w:ascii="Century Gothic" w:eastAsia="MS Mincho" w:hAnsi="Century Gothic" w:cs="Times New Roman"/>
          <w:color w:val="405364"/>
          <w:sz w:val="20"/>
        </w:rPr>
        <w:t>.</w:t>
      </w:r>
    </w:p>
    <w:p w14:paraId="77397ADD" w14:textId="77777777" w:rsidR="00395BE8" w:rsidRPr="00395BE8" w:rsidRDefault="00395BE8" w:rsidP="00395BE8">
      <w:pPr>
        <w:spacing w:after="300"/>
        <w:jc w:val="both"/>
        <w:rPr>
          <w:rFonts w:ascii="Century Gothic" w:eastAsia="MS Mincho" w:hAnsi="Century Gothic" w:cs="Times New Roman"/>
          <w:color w:val="405364"/>
          <w:sz w:val="20"/>
        </w:rPr>
      </w:pPr>
      <w:r w:rsidRPr="00395BE8">
        <w:rPr>
          <w:rFonts w:ascii="Century Gothic" w:eastAsia="MS Mincho" w:hAnsi="Century Gothic" w:cs="Times New Roman"/>
          <w:color w:val="405364"/>
          <w:sz w:val="20"/>
        </w:rPr>
        <w:t>Nuestro propósito es aportar soluciones innovadoras en el mundo jurídico para ayudar a nuestros clientes a adaptarse a un mundo en constante cambio. Te estamos buscando porque queremos apostar fuerte por el crecimiento.</w:t>
      </w:r>
    </w:p>
    <w:p w14:paraId="732B750E" w14:textId="77777777" w:rsidR="00395BE8" w:rsidRDefault="00395BE8" w:rsidP="004108C1">
      <w:pPr>
        <w:jc w:val="both"/>
        <w:textAlignment w:val="baseline"/>
        <w:rPr>
          <w:rFonts w:ascii="Century Gothic" w:eastAsia="MS Mincho" w:hAnsi="Century Gothic" w:cs="Times New Roman"/>
          <w:b/>
          <w:color w:val="E63E30"/>
          <w:sz w:val="32"/>
        </w:rPr>
      </w:pPr>
      <w:r w:rsidRPr="004108C1">
        <w:rPr>
          <w:rFonts w:ascii="Century Gothic" w:eastAsia="MS Mincho" w:hAnsi="Century Gothic" w:cs="Times New Roman"/>
          <w:b/>
          <w:color w:val="E63E30"/>
          <w:sz w:val="32"/>
        </w:rPr>
        <w:t>Tu día a día como parte de #EcijaTeam.</w:t>
      </w:r>
    </w:p>
    <w:p w14:paraId="65369531" w14:textId="77777777" w:rsidR="004108C1" w:rsidRPr="004108C1" w:rsidRDefault="004108C1" w:rsidP="004108C1">
      <w:pPr>
        <w:jc w:val="both"/>
        <w:textAlignment w:val="baseline"/>
        <w:rPr>
          <w:rFonts w:ascii="Century Gothic" w:eastAsia="MS Mincho" w:hAnsi="Century Gothic" w:cs="Times New Roman"/>
          <w:b/>
          <w:color w:val="E63E30"/>
          <w:sz w:val="32"/>
        </w:rPr>
      </w:pPr>
    </w:p>
    <w:p w14:paraId="7A06636C" w14:textId="77777777" w:rsidR="00395BE8" w:rsidRP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Tendrás una ocupación multiproyecto, siendo capaz de atender distintas prioridades al mismo tiempo.</w:t>
      </w:r>
    </w:p>
    <w:p w14:paraId="62211247" w14:textId="77777777" w:rsidR="00395BE8" w:rsidRP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Estarás en contacto con clientes muy diferentes, y nos ayudarás a crecer internacionalmente, ¡por lo que el inglés es un MUST!</w:t>
      </w:r>
    </w:p>
    <w:p w14:paraId="29C72B4D" w14:textId="77777777" w:rsidR="00395BE8" w:rsidRP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Tendrás un espíritu de superación constante, demostrando interés y proactividad.</w:t>
      </w:r>
    </w:p>
    <w:p w14:paraId="58D4E5F7" w14:textId="77777777" w:rsidR="00395BE8" w:rsidRP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Formarás parte de una organización ágil, en la que colaborarás con distintas áreas de conocimiento.</w:t>
      </w:r>
    </w:p>
    <w:p w14:paraId="7A870906" w14:textId="77777777" w:rsidR="00395BE8" w:rsidRP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Serás parte de este gran equipo, viviendo los valores de nuestra Firma.</w:t>
      </w:r>
    </w:p>
    <w:p w14:paraId="29721248" w14:textId="77777777" w:rsidR="00395BE8" w:rsidRDefault="00395BE8" w:rsidP="00395BE8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395BE8">
        <w:rPr>
          <w:rFonts w:ascii="Century Gothic" w:eastAsia="Century Gothic" w:hAnsi="Century Gothic" w:cs="Century Gothic"/>
          <w:color w:val="244061"/>
          <w:sz w:val="20"/>
          <w:szCs w:val="20"/>
        </w:rPr>
        <w:t>En ECIJA encontrarás un ambiente relajado, donde la jerarquía se sustituye por la colaboración y el trabajo en equipo. En #EcijaTeam somos optimistas, gozamos de un ambiente distendido y potenciamos el buen humor en la oficina.</w:t>
      </w:r>
    </w:p>
    <w:p w14:paraId="18342B9A" w14:textId="77777777" w:rsidR="006179AB" w:rsidRDefault="00395BE8" w:rsidP="006179AB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  <w:r w:rsidRPr="006179AB">
        <w:rPr>
          <w:rFonts w:ascii="Century Gothic" w:eastAsia="Century Gothic" w:hAnsi="Century Gothic" w:cs="Century Gothic"/>
          <w:color w:val="244061"/>
          <w:sz w:val="20"/>
          <w:szCs w:val="20"/>
        </w:rPr>
        <w:t>Para nosotros tu proyección no tiene límites, por eso gestionarás tu propio plan de c</w:t>
      </w:r>
      <w:r w:rsidR="006179AB" w:rsidRPr="006179AB">
        <w:rPr>
          <w:rFonts w:ascii="Century Gothic" w:eastAsia="Century Gothic" w:hAnsi="Century Gothic" w:cs="Century Gothic"/>
          <w:color w:val="244061"/>
          <w:sz w:val="20"/>
          <w:szCs w:val="20"/>
        </w:rPr>
        <w:t>arrera y podrás llegar tan lejos como te propongas.</w:t>
      </w:r>
    </w:p>
    <w:p w14:paraId="24796573" w14:textId="77777777" w:rsidR="006179AB" w:rsidRDefault="006179AB" w:rsidP="006179AB">
      <w:pPr>
        <w:pStyle w:val="ECIJACuerpoTexto"/>
        <w:numPr>
          <w:ilvl w:val="0"/>
          <w:numId w:val="20"/>
        </w:numPr>
        <w:jc w:val="both"/>
      </w:pPr>
      <w:r>
        <w:t>Como confiamos en tu responsabilidad para gestionar tu trabajo y tu tiempo, te ofrecemos un horario flexible y la capacidad de teletrabajo.</w:t>
      </w:r>
    </w:p>
    <w:p w14:paraId="6035B096" w14:textId="77777777" w:rsidR="008617E8" w:rsidRPr="006179AB" w:rsidRDefault="008617E8" w:rsidP="008617E8">
      <w:pPr>
        <w:pStyle w:val="ECIJACuerpoTexto"/>
        <w:rPr>
          <w:rFonts w:ascii="inherit" w:eastAsia="Times New Roman" w:hAnsi="inherit" w:cs="Arial"/>
          <w:color w:val="E53C2E"/>
          <w:sz w:val="32"/>
          <w:szCs w:val="32"/>
          <w:shd w:val="clear" w:color="auto" w:fill="FFFFFF"/>
          <w:lang w:val="es-ES"/>
        </w:rPr>
      </w:pPr>
    </w:p>
    <w:p w14:paraId="06C45319" w14:textId="77777777" w:rsidR="008617E8" w:rsidRPr="0068741B" w:rsidRDefault="008617E8" w:rsidP="008617E8">
      <w:pPr>
        <w:pStyle w:val="ECIJACuerpoTexto"/>
        <w:jc w:val="both"/>
        <w:rPr>
          <w:lang w:val="es-ES"/>
        </w:rPr>
      </w:pPr>
    </w:p>
    <w:p w14:paraId="34B48913" w14:textId="77777777" w:rsidR="008617E8" w:rsidRPr="0068741B" w:rsidRDefault="008617E8" w:rsidP="008617E8">
      <w:pPr>
        <w:pStyle w:val="ECIJACuerpoTexto"/>
        <w:jc w:val="both"/>
        <w:rPr>
          <w:lang w:val="es-ES"/>
        </w:rPr>
      </w:pPr>
    </w:p>
    <w:p w14:paraId="252DB135" w14:textId="77777777" w:rsidR="008537CE" w:rsidRPr="009D1CE1" w:rsidRDefault="008537CE" w:rsidP="006179A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44061"/>
          <w:sz w:val="20"/>
          <w:szCs w:val="20"/>
        </w:rPr>
      </w:pPr>
    </w:p>
    <w:sectPr w:rsidR="008537CE" w:rsidRPr="009D1CE1">
      <w:type w:val="continuous"/>
      <w:pgSz w:w="11900" w:h="16840"/>
      <w:pgMar w:top="1701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B5785" w14:textId="77777777" w:rsidR="00016918" w:rsidRDefault="00016918">
      <w:r>
        <w:separator/>
      </w:r>
    </w:p>
  </w:endnote>
  <w:endnote w:type="continuationSeparator" w:id="0">
    <w:p w14:paraId="5810C82E" w14:textId="77777777" w:rsidR="00016918" w:rsidRDefault="0001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ACFC4" w14:textId="77777777" w:rsidR="000513CF" w:rsidRDefault="00FF1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71684D" w14:textId="77777777" w:rsidR="000513CF" w:rsidRDefault="000513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D1FA" w14:textId="77777777" w:rsidR="000513CF" w:rsidRDefault="00FF1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F85311">
      <w:rPr>
        <w:rFonts w:ascii="Century Gothic" w:eastAsia="Century Gothic" w:hAnsi="Century Gothic" w:cs="Century Gothic"/>
        <w:noProof/>
        <w:color w:val="000000"/>
        <w:sz w:val="16"/>
        <w:szCs w:val="16"/>
      </w:rPr>
      <w:t>3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14:paraId="161DEA0B" w14:textId="4FDE120F" w:rsidR="00E57B19" w:rsidRDefault="00C42C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0" distR="0" wp14:anchorId="56E89BA9" wp14:editId="462D1A1B">
          <wp:extent cx="5755640" cy="485140"/>
          <wp:effectExtent l="0" t="0" r="0" b="0"/>
          <wp:docPr id="2854441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444174" name="Imagen 2854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A93A" w14:textId="1389F2C0" w:rsidR="000513CF" w:rsidRDefault="00653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405364"/>
        <w:sz w:val="16"/>
        <w:szCs w:val="16"/>
      </w:rPr>
    </w:pPr>
    <w:r>
      <w:rPr>
        <w:rFonts w:ascii="Century Gothic" w:eastAsia="Century Gothic" w:hAnsi="Century Gothic" w:cs="Century Gothic"/>
        <w:noProof/>
        <w:color w:val="405364"/>
        <w:sz w:val="16"/>
        <w:szCs w:val="16"/>
      </w:rPr>
      <w:drawing>
        <wp:inline distT="0" distB="0" distL="0" distR="0" wp14:anchorId="13618502" wp14:editId="5D0848C1">
          <wp:extent cx="5755640" cy="485140"/>
          <wp:effectExtent l="0" t="0" r="0" b="0"/>
          <wp:docPr id="3048937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89374" name="Imagen 30489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D8E">
      <w:rPr>
        <w:rFonts w:ascii="Century Gothic" w:eastAsia="Century Gothic" w:hAnsi="Century Gothic" w:cs="Century Gothic"/>
        <w:color w:val="405364"/>
        <w:sz w:val="16"/>
        <w:szCs w:val="16"/>
      </w:rPr>
      <w:fldChar w:fldCharType="begin"/>
    </w:r>
    <w:r w:rsidR="00FF1D8E">
      <w:rPr>
        <w:rFonts w:ascii="Century Gothic" w:eastAsia="Century Gothic" w:hAnsi="Century Gothic" w:cs="Century Gothic"/>
        <w:color w:val="405364"/>
        <w:sz w:val="16"/>
        <w:szCs w:val="16"/>
      </w:rPr>
      <w:instrText>PAGE</w:instrText>
    </w:r>
    <w:r w:rsidR="00FF1D8E">
      <w:rPr>
        <w:rFonts w:ascii="Century Gothic" w:eastAsia="Century Gothic" w:hAnsi="Century Gothic" w:cs="Century Gothic"/>
        <w:color w:val="405364"/>
        <w:sz w:val="16"/>
        <w:szCs w:val="16"/>
      </w:rPr>
      <w:fldChar w:fldCharType="separate"/>
    </w:r>
    <w:r w:rsidR="00513E69">
      <w:rPr>
        <w:rFonts w:ascii="Century Gothic" w:eastAsia="Century Gothic" w:hAnsi="Century Gothic" w:cs="Century Gothic"/>
        <w:noProof/>
        <w:color w:val="405364"/>
        <w:sz w:val="16"/>
        <w:szCs w:val="16"/>
      </w:rPr>
      <w:t>1</w:t>
    </w:r>
    <w:r w:rsidR="00FF1D8E">
      <w:rPr>
        <w:rFonts w:ascii="Century Gothic" w:eastAsia="Century Gothic" w:hAnsi="Century Gothic" w:cs="Century Gothic"/>
        <w:color w:val="405364"/>
        <w:sz w:val="16"/>
        <w:szCs w:val="16"/>
      </w:rPr>
      <w:fldChar w:fldCharType="end"/>
    </w:r>
  </w:p>
  <w:p w14:paraId="3439FD53" w14:textId="5ADD783A" w:rsidR="000513CF" w:rsidRDefault="000513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406C8" w14:textId="77777777" w:rsidR="00016918" w:rsidRDefault="00016918">
      <w:r>
        <w:separator/>
      </w:r>
    </w:p>
  </w:footnote>
  <w:footnote w:type="continuationSeparator" w:id="0">
    <w:p w14:paraId="3FA3A2FA" w14:textId="77777777" w:rsidR="00016918" w:rsidRDefault="0001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787AE" w14:textId="77777777" w:rsidR="000513CF" w:rsidRDefault="00FF1D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240773" wp14:editId="7F3E81F8">
          <wp:extent cx="203200" cy="271145"/>
          <wp:effectExtent l="0" t="0" r="0" b="0"/>
          <wp:docPr id="1" name="image2.png" descr="Descripción: Data:S2_WONTON TRABAJOS:S2_ECIJA:ECIJA_Piezas corporativas:ECIJA_Hoja:ECIJA_word:logo responsiv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Data:S2_WONTON TRABAJOS:S2_ECIJA:ECIJA_Piezas corporativas:ECIJA_Hoja:ECIJA_word:logo responsiv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" cy="27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6CD343" w14:textId="77777777" w:rsidR="000513CF" w:rsidRDefault="00051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C0676" w14:textId="1E7090B8" w:rsidR="00653F97" w:rsidRDefault="00653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A29219" wp14:editId="77E19526">
          <wp:extent cx="3163830" cy="530353"/>
          <wp:effectExtent l="0" t="0" r="0" b="0"/>
          <wp:docPr id="355465956" name="Imagen 1" descr="Imagen que contiene medidor, reloj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65956" name="Imagen 1" descr="Imagen que contiene medidor, reloj,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830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6C57"/>
    <w:multiLevelType w:val="multilevel"/>
    <w:tmpl w:val="46605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D1F40"/>
    <w:multiLevelType w:val="hybridMultilevel"/>
    <w:tmpl w:val="253E2D46"/>
    <w:lvl w:ilvl="0" w:tplc="C400EEC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3941D4"/>
    <w:multiLevelType w:val="hybridMultilevel"/>
    <w:tmpl w:val="3B36D49E"/>
    <w:lvl w:ilvl="0" w:tplc="2AEAC4B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E63E3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E3B0F"/>
    <w:multiLevelType w:val="hybridMultilevel"/>
    <w:tmpl w:val="CA0484E2"/>
    <w:lvl w:ilvl="0" w:tplc="6DB0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3E3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B00"/>
    <w:multiLevelType w:val="multilevel"/>
    <w:tmpl w:val="F7D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A3D0D"/>
    <w:multiLevelType w:val="hybridMultilevel"/>
    <w:tmpl w:val="AA3AEBE6"/>
    <w:lvl w:ilvl="0" w:tplc="32344D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6BC"/>
    <w:multiLevelType w:val="multilevel"/>
    <w:tmpl w:val="C05C1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956C9"/>
    <w:multiLevelType w:val="multilevel"/>
    <w:tmpl w:val="2A9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454A0A"/>
    <w:multiLevelType w:val="multilevel"/>
    <w:tmpl w:val="532AEDBA"/>
    <w:lvl w:ilvl="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4412F"/>
    <w:multiLevelType w:val="hybridMultilevel"/>
    <w:tmpl w:val="D84EB5A8"/>
    <w:lvl w:ilvl="0" w:tplc="CBD05EF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color w:val="E63E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7E8"/>
    <w:multiLevelType w:val="hybridMultilevel"/>
    <w:tmpl w:val="7CFC5D88"/>
    <w:lvl w:ilvl="0" w:tplc="B3F06EF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E63E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015D"/>
    <w:multiLevelType w:val="hybridMultilevel"/>
    <w:tmpl w:val="039E3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D2A5C"/>
    <w:multiLevelType w:val="hybridMultilevel"/>
    <w:tmpl w:val="9064C10C"/>
    <w:lvl w:ilvl="0" w:tplc="8432D7C4">
      <w:start w:val="1"/>
      <w:numFmt w:val="upperRoman"/>
      <w:lvlText w:val="(%1)"/>
      <w:lvlJc w:val="left"/>
      <w:pPr>
        <w:ind w:left="720" w:hanging="720"/>
      </w:pPr>
      <w:rPr>
        <w:rFonts w:hint="default"/>
        <w:b/>
        <w:color w:val="E63E3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57CBB"/>
    <w:multiLevelType w:val="hybridMultilevel"/>
    <w:tmpl w:val="53A6644E"/>
    <w:lvl w:ilvl="0" w:tplc="EE3AC8F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522"/>
    <w:multiLevelType w:val="hybridMultilevel"/>
    <w:tmpl w:val="3E7200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7A70"/>
    <w:multiLevelType w:val="multilevel"/>
    <w:tmpl w:val="BAE8D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503ECD"/>
    <w:multiLevelType w:val="multilevel"/>
    <w:tmpl w:val="F58E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094609"/>
    <w:multiLevelType w:val="multilevel"/>
    <w:tmpl w:val="F3E6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960835"/>
    <w:multiLevelType w:val="hybridMultilevel"/>
    <w:tmpl w:val="F7C841CC"/>
    <w:lvl w:ilvl="0" w:tplc="6DB08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63E3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2D390B"/>
    <w:multiLevelType w:val="hybridMultilevel"/>
    <w:tmpl w:val="DAFA5B78"/>
    <w:lvl w:ilvl="0" w:tplc="0966D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2C2"/>
    <w:multiLevelType w:val="hybridMultilevel"/>
    <w:tmpl w:val="664035B2"/>
    <w:lvl w:ilvl="0" w:tplc="6DB0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3E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5C66"/>
    <w:multiLevelType w:val="multilevel"/>
    <w:tmpl w:val="F2E86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7F77970"/>
    <w:multiLevelType w:val="hybridMultilevel"/>
    <w:tmpl w:val="4682378A"/>
    <w:lvl w:ilvl="0" w:tplc="6DB0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3E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A149A"/>
    <w:multiLevelType w:val="hybridMultilevel"/>
    <w:tmpl w:val="21C625CE"/>
    <w:lvl w:ilvl="0" w:tplc="C400E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A3BFA"/>
    <w:multiLevelType w:val="multilevel"/>
    <w:tmpl w:val="66AA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1255D2"/>
    <w:multiLevelType w:val="hybridMultilevel"/>
    <w:tmpl w:val="50C4DD54"/>
    <w:lvl w:ilvl="0" w:tplc="C400E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B5CE1"/>
    <w:multiLevelType w:val="hybridMultilevel"/>
    <w:tmpl w:val="ED22EA76"/>
    <w:lvl w:ilvl="0" w:tplc="C400EE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2B9E"/>
    <w:multiLevelType w:val="hybridMultilevel"/>
    <w:tmpl w:val="2920FEC6"/>
    <w:lvl w:ilvl="0" w:tplc="C400E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D253E"/>
    <w:multiLevelType w:val="hybridMultilevel"/>
    <w:tmpl w:val="E0084EC4"/>
    <w:lvl w:ilvl="0" w:tplc="32344D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E02C0"/>
    <w:multiLevelType w:val="multilevel"/>
    <w:tmpl w:val="62DA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D55670"/>
    <w:multiLevelType w:val="hybridMultilevel"/>
    <w:tmpl w:val="A2B43AC8"/>
    <w:lvl w:ilvl="0" w:tplc="6DB0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3E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2761">
    <w:abstractNumId w:val="16"/>
  </w:num>
  <w:num w:numId="2" w16cid:durableId="911045901">
    <w:abstractNumId w:val="8"/>
  </w:num>
  <w:num w:numId="3" w16cid:durableId="2030834009">
    <w:abstractNumId w:val="17"/>
  </w:num>
  <w:num w:numId="4" w16cid:durableId="882256639">
    <w:abstractNumId w:val="21"/>
  </w:num>
  <w:num w:numId="5" w16cid:durableId="720591675">
    <w:abstractNumId w:val="15"/>
  </w:num>
  <w:num w:numId="6" w16cid:durableId="1410300660">
    <w:abstractNumId w:val="6"/>
  </w:num>
  <w:num w:numId="7" w16cid:durableId="1850607819">
    <w:abstractNumId w:val="0"/>
  </w:num>
  <w:num w:numId="8" w16cid:durableId="68888223">
    <w:abstractNumId w:val="5"/>
  </w:num>
  <w:num w:numId="9" w16cid:durableId="1726677434">
    <w:abstractNumId w:val="28"/>
  </w:num>
  <w:num w:numId="10" w16cid:durableId="1688671393">
    <w:abstractNumId w:val="25"/>
  </w:num>
  <w:num w:numId="11" w16cid:durableId="228345655">
    <w:abstractNumId w:val="1"/>
  </w:num>
  <w:num w:numId="12" w16cid:durableId="1648824163">
    <w:abstractNumId w:val="26"/>
  </w:num>
  <w:num w:numId="13" w16cid:durableId="564530091">
    <w:abstractNumId w:val="27"/>
  </w:num>
  <w:num w:numId="14" w16cid:durableId="692457609">
    <w:abstractNumId w:val="13"/>
  </w:num>
  <w:num w:numId="15" w16cid:durableId="1297763896">
    <w:abstractNumId w:val="23"/>
  </w:num>
  <w:num w:numId="16" w16cid:durableId="891428179">
    <w:abstractNumId w:val="12"/>
  </w:num>
  <w:num w:numId="17" w16cid:durableId="1817070539">
    <w:abstractNumId w:val="19"/>
  </w:num>
  <w:num w:numId="18" w16cid:durableId="432673956">
    <w:abstractNumId w:val="2"/>
  </w:num>
  <w:num w:numId="19" w16cid:durableId="2023504648">
    <w:abstractNumId w:val="10"/>
  </w:num>
  <w:num w:numId="20" w16cid:durableId="1345016026">
    <w:abstractNumId w:val="20"/>
  </w:num>
  <w:num w:numId="21" w16cid:durableId="936523453">
    <w:abstractNumId w:val="18"/>
  </w:num>
  <w:num w:numId="22" w16cid:durableId="1590120131">
    <w:abstractNumId w:val="3"/>
  </w:num>
  <w:num w:numId="23" w16cid:durableId="1759330617">
    <w:abstractNumId w:val="9"/>
  </w:num>
  <w:num w:numId="24" w16cid:durableId="902256615">
    <w:abstractNumId w:val="14"/>
  </w:num>
  <w:num w:numId="25" w16cid:durableId="1841770749">
    <w:abstractNumId w:val="30"/>
  </w:num>
  <w:num w:numId="26" w16cid:durableId="309748637">
    <w:abstractNumId w:val="22"/>
  </w:num>
  <w:num w:numId="27" w16cid:durableId="90199582">
    <w:abstractNumId w:val="11"/>
  </w:num>
  <w:num w:numId="28" w16cid:durableId="1362050504">
    <w:abstractNumId w:val="24"/>
  </w:num>
  <w:num w:numId="29" w16cid:durableId="1095858561">
    <w:abstractNumId w:val="7"/>
  </w:num>
  <w:num w:numId="30" w16cid:durableId="1800026013">
    <w:abstractNumId w:val="4"/>
  </w:num>
  <w:num w:numId="31" w16cid:durableId="14718988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CF"/>
    <w:rsid w:val="00016918"/>
    <w:rsid w:val="000513CF"/>
    <w:rsid w:val="00080796"/>
    <w:rsid w:val="000A5A9A"/>
    <w:rsid w:val="000C3B21"/>
    <w:rsid w:val="001060E5"/>
    <w:rsid w:val="00115C08"/>
    <w:rsid w:val="00142F16"/>
    <w:rsid w:val="001470B7"/>
    <w:rsid w:val="001535EB"/>
    <w:rsid w:val="00176FFC"/>
    <w:rsid w:val="00215A61"/>
    <w:rsid w:val="00226FBE"/>
    <w:rsid w:val="00251DE8"/>
    <w:rsid w:val="002757EA"/>
    <w:rsid w:val="002F120F"/>
    <w:rsid w:val="00343BD9"/>
    <w:rsid w:val="00352BB6"/>
    <w:rsid w:val="00357EE6"/>
    <w:rsid w:val="00381EA1"/>
    <w:rsid w:val="00382905"/>
    <w:rsid w:val="00395BE8"/>
    <w:rsid w:val="003C15A1"/>
    <w:rsid w:val="00401038"/>
    <w:rsid w:val="004108C1"/>
    <w:rsid w:val="00411341"/>
    <w:rsid w:val="00435D5C"/>
    <w:rsid w:val="004672BD"/>
    <w:rsid w:val="004A77E2"/>
    <w:rsid w:val="00511777"/>
    <w:rsid w:val="00513E69"/>
    <w:rsid w:val="00521A82"/>
    <w:rsid w:val="00540128"/>
    <w:rsid w:val="0055173B"/>
    <w:rsid w:val="0055534D"/>
    <w:rsid w:val="00581D21"/>
    <w:rsid w:val="00582CC4"/>
    <w:rsid w:val="00584426"/>
    <w:rsid w:val="006179AB"/>
    <w:rsid w:val="00646FC4"/>
    <w:rsid w:val="00653F97"/>
    <w:rsid w:val="00656330"/>
    <w:rsid w:val="006661B2"/>
    <w:rsid w:val="00684C10"/>
    <w:rsid w:val="00690A43"/>
    <w:rsid w:val="006A534C"/>
    <w:rsid w:val="006E53D7"/>
    <w:rsid w:val="007027FF"/>
    <w:rsid w:val="00741B86"/>
    <w:rsid w:val="00751035"/>
    <w:rsid w:val="007C2F8A"/>
    <w:rsid w:val="008259AA"/>
    <w:rsid w:val="008537CE"/>
    <w:rsid w:val="008617E8"/>
    <w:rsid w:val="008A1AC7"/>
    <w:rsid w:val="008B7A71"/>
    <w:rsid w:val="008E3CFE"/>
    <w:rsid w:val="00957D77"/>
    <w:rsid w:val="009739E9"/>
    <w:rsid w:val="0097443F"/>
    <w:rsid w:val="009D1CE1"/>
    <w:rsid w:val="009D5011"/>
    <w:rsid w:val="009D7CF3"/>
    <w:rsid w:val="009E39A9"/>
    <w:rsid w:val="009F17F2"/>
    <w:rsid w:val="009F7348"/>
    <w:rsid w:val="00A13FEC"/>
    <w:rsid w:val="00A1607E"/>
    <w:rsid w:val="00A308A2"/>
    <w:rsid w:val="00A64B5F"/>
    <w:rsid w:val="00A95A15"/>
    <w:rsid w:val="00AA7663"/>
    <w:rsid w:val="00B33EC8"/>
    <w:rsid w:val="00B9080B"/>
    <w:rsid w:val="00BF42D9"/>
    <w:rsid w:val="00C13C1D"/>
    <w:rsid w:val="00C42CBB"/>
    <w:rsid w:val="00C467B1"/>
    <w:rsid w:val="00C65A4B"/>
    <w:rsid w:val="00C760A2"/>
    <w:rsid w:val="00C930CD"/>
    <w:rsid w:val="00CA3721"/>
    <w:rsid w:val="00CE27B6"/>
    <w:rsid w:val="00DA1E23"/>
    <w:rsid w:val="00DB5F1E"/>
    <w:rsid w:val="00DC3D2E"/>
    <w:rsid w:val="00DD0976"/>
    <w:rsid w:val="00DE20AE"/>
    <w:rsid w:val="00DE655F"/>
    <w:rsid w:val="00E16C3C"/>
    <w:rsid w:val="00E27F3D"/>
    <w:rsid w:val="00E432D5"/>
    <w:rsid w:val="00E57B19"/>
    <w:rsid w:val="00E97816"/>
    <w:rsid w:val="00EA77F5"/>
    <w:rsid w:val="00EF6445"/>
    <w:rsid w:val="00F0571D"/>
    <w:rsid w:val="00F319BD"/>
    <w:rsid w:val="00F47AA1"/>
    <w:rsid w:val="00F82E82"/>
    <w:rsid w:val="00F85311"/>
    <w:rsid w:val="00F92DB9"/>
    <w:rsid w:val="00FB0F15"/>
    <w:rsid w:val="00FC1DD1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AB4A2"/>
  <w15:docId w15:val="{BF3D27FF-5F55-49ED-A658-8B3971D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C2F8A"/>
    <w:pPr>
      <w:ind w:left="720"/>
      <w:contextualSpacing/>
    </w:pPr>
  </w:style>
  <w:style w:type="paragraph" w:customStyle="1" w:styleId="ECIJATtulo">
    <w:name w:val="ECIJA Título"/>
    <w:basedOn w:val="Normal"/>
    <w:qFormat/>
    <w:rsid w:val="00DA1E23"/>
    <w:rPr>
      <w:rFonts w:ascii="Century Gothic" w:eastAsia="MS Mincho" w:hAnsi="Century Gothic" w:cs="Times New Roman"/>
      <w:b/>
      <w:color w:val="FF0000"/>
      <w:sz w:val="32"/>
      <w:lang w:val="es-ES_tradnl"/>
    </w:rPr>
  </w:style>
  <w:style w:type="paragraph" w:customStyle="1" w:styleId="ECIJACuerpoTexto">
    <w:name w:val="ECIJA Cuerpo Texto"/>
    <w:basedOn w:val="Normal"/>
    <w:qFormat/>
    <w:rsid w:val="008617E8"/>
    <w:rPr>
      <w:rFonts w:ascii="Century Gothic" w:eastAsia="MS Mincho" w:hAnsi="Century Gothic" w:cs="Times New Roman"/>
      <w:color w:val="405364"/>
      <w:sz w:val="20"/>
      <w:lang w:val="es-ES_tradnl"/>
    </w:rPr>
  </w:style>
  <w:style w:type="paragraph" w:customStyle="1" w:styleId="ECIJASubtitulo">
    <w:name w:val="ECIJA Subtitulo"/>
    <w:basedOn w:val="ECIJATtulo"/>
    <w:qFormat/>
    <w:rsid w:val="008617E8"/>
    <w:rPr>
      <w:color w:val="405364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53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rhh@eci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Carrión</dc:creator>
  <cp:lastModifiedBy>Gema Gutiérrez De Cabiedes Rodrígu</cp:lastModifiedBy>
  <cp:revision>2</cp:revision>
  <dcterms:created xsi:type="dcterms:W3CDTF">2024-03-18T09:12:00Z</dcterms:created>
  <dcterms:modified xsi:type="dcterms:W3CDTF">2024-03-18T09:12:00Z</dcterms:modified>
</cp:coreProperties>
</file>